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144D10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144D10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44D10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144D10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44D10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144D10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44D10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144D10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44D10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144D10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144D10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144D10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44D10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144D10" w:rsidTr="001A6581">
        <w:trPr>
          <w:trHeight w:val="528"/>
        </w:trPr>
        <w:tc>
          <w:tcPr>
            <w:tcW w:w="3417" w:type="dxa"/>
            <w:vAlign w:val="center"/>
          </w:tcPr>
          <w:p w:rsidR="00C5386A" w:rsidRPr="00CD352C" w:rsidRDefault="00CD352C" w:rsidP="00CD352C">
            <w:pPr>
              <w:jc w:val="both"/>
              <w:outlineLvl w:val="0"/>
              <w:rPr>
                <w:rFonts w:cs="Tahoma"/>
              </w:rPr>
            </w:pPr>
            <w:r w:rsidRPr="00CD352C">
              <w:rPr>
                <w:rFonts w:cs="Tahoma"/>
              </w:rPr>
              <w:t>Выполнение работ по установке и настройке АТС для нужд Нижегородского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144D10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144D10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144D10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144D10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AD241B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AD241B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AD241B" w:rsidRDefault="00AD241B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AD241B">
              <w:rPr>
                <w:rFonts w:cs="Tahoma"/>
              </w:rPr>
              <w:t>3 403 912,98</w:t>
            </w:r>
          </w:p>
        </w:tc>
        <w:tc>
          <w:tcPr>
            <w:tcW w:w="1873" w:type="dxa"/>
          </w:tcPr>
          <w:p w:rsidR="00144D10" w:rsidRPr="00AD241B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144D10" w:rsidRPr="00AD241B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C5386A" w:rsidRPr="00AD241B" w:rsidRDefault="00AD241B" w:rsidP="00CD352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AD241B">
              <w:rPr>
                <w:rFonts w:cs="Tahoma"/>
              </w:rPr>
              <w:t>3 403 912,98</w:t>
            </w:r>
          </w:p>
        </w:tc>
      </w:tr>
      <w:tr w:rsidR="00144D10" w:rsidRPr="00144D10" w:rsidTr="00F2027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AD241B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AD241B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144D10" w:rsidRPr="00AD241B" w:rsidRDefault="00144D10" w:rsidP="00144D10">
            <w:pPr>
              <w:spacing w:after="0" w:line="240" w:lineRule="auto"/>
              <w:ind w:left="-54" w:right="-75"/>
              <w:rPr>
                <w:rFonts w:cs="Tahoma"/>
                <w:color w:val="000000" w:themeColor="text1"/>
              </w:rPr>
            </w:pPr>
          </w:p>
          <w:p w:rsidR="00144D10" w:rsidRPr="00AD241B" w:rsidRDefault="00AD241B" w:rsidP="00144D10">
            <w:pPr>
              <w:spacing w:after="0" w:line="240" w:lineRule="auto"/>
              <w:ind w:left="-54" w:right="-75"/>
              <w:rPr>
                <w:rFonts w:cs="Tahoma"/>
                <w:color w:val="000000" w:themeColor="text1"/>
              </w:rPr>
            </w:pPr>
            <w:r w:rsidRPr="00AD241B">
              <w:rPr>
                <w:rFonts w:cs="Tahoma"/>
              </w:rPr>
              <w:t xml:space="preserve">3 403 912,98 </w:t>
            </w:r>
            <w:r w:rsidR="00CD352C" w:rsidRPr="00AD241B">
              <w:rPr>
                <w:rFonts w:cs="Tahoma"/>
                <w:color w:val="000000" w:themeColor="text1"/>
              </w:rPr>
              <w:t xml:space="preserve"> 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D4" w:rsidRDefault="008B5CD4" w:rsidP="009A32CA">
      <w:pPr>
        <w:spacing w:after="0" w:line="240" w:lineRule="auto"/>
      </w:pPr>
      <w:r>
        <w:separator/>
      </w:r>
    </w:p>
  </w:endnote>
  <w:endnote w:type="continuationSeparator" w:id="0">
    <w:p w:rsidR="008B5CD4" w:rsidRDefault="008B5CD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D4" w:rsidRDefault="008B5CD4" w:rsidP="009A32CA">
      <w:pPr>
        <w:spacing w:after="0" w:line="240" w:lineRule="auto"/>
      </w:pPr>
      <w:r>
        <w:separator/>
      </w:r>
    </w:p>
  </w:footnote>
  <w:footnote w:type="continuationSeparator" w:id="0">
    <w:p w:rsidR="008B5CD4" w:rsidRDefault="008B5CD4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33158B" w:rsidRPr="004B630A">
        <w:rPr>
          <w:rFonts w:ascii="Tahoma" w:hAnsi="Tahoma" w:cs="Tahoma"/>
          <w:sz w:val="16"/>
          <w:szCs w:val="16"/>
        </w:rPr>
        <w:t xml:space="preserve">Цена </w:t>
      </w:r>
      <w:r w:rsidR="0033158B" w:rsidRPr="004B630A">
        <w:rPr>
          <w:rFonts w:ascii="Tahoma" w:hAnsi="Tahoma" w:cs="Tahoma"/>
          <w:sz w:val="16"/>
          <w:szCs w:val="16"/>
          <w:lang w:val="ru-RU"/>
        </w:rPr>
        <w:t>включает</w:t>
      </w:r>
      <w:r w:rsidR="0033158B" w:rsidRPr="004B630A">
        <w:rPr>
          <w:rFonts w:ascii="Tahoma" w:hAnsi="Tahoma" w:cs="Tahoma"/>
          <w:sz w:val="16"/>
          <w:szCs w:val="16"/>
        </w:rPr>
        <w:t xml:space="preserve"> в себя стоимость всего комплекса работ необходимого для установки и наладки новой УПАТС, согласно Технического задания (Приложение №1) и Расчета договорной цены (Приложение №2)., в </w:t>
      </w:r>
      <w:proofErr w:type="spellStart"/>
      <w:r w:rsidR="0033158B" w:rsidRPr="004B630A">
        <w:rPr>
          <w:rFonts w:ascii="Tahoma" w:hAnsi="Tahoma" w:cs="Tahoma"/>
          <w:sz w:val="16"/>
          <w:szCs w:val="16"/>
        </w:rPr>
        <w:t>т.ч</w:t>
      </w:r>
      <w:proofErr w:type="spellEnd"/>
      <w:r w:rsidR="0033158B" w:rsidRPr="004B630A">
        <w:rPr>
          <w:rFonts w:ascii="Tahoma" w:hAnsi="Tahoma" w:cs="Tahoma"/>
          <w:sz w:val="16"/>
          <w:szCs w:val="16"/>
        </w:rPr>
        <w:t>. погрузочно-разгрузочными работами, командировочные расходы, а также все иные расходы и затраты Подрядчика, связанные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58B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CD4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AF4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41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BBC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352C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C7079-3585-46C3-A9BF-334CB341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20</cp:revision>
  <dcterms:created xsi:type="dcterms:W3CDTF">2018-09-03T02:30:00Z</dcterms:created>
  <dcterms:modified xsi:type="dcterms:W3CDTF">2023-04-21T08:53:00Z</dcterms:modified>
</cp:coreProperties>
</file>